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A3" w:rsidRDefault="00D766A3" w:rsidP="00D766A3">
      <w:pPr>
        <w:pStyle w:val="KeinLeerraum"/>
        <w:rPr>
          <w:u w:val="single"/>
        </w:rPr>
      </w:pPr>
      <w:r w:rsidRPr="00D766A3">
        <w:rPr>
          <w:u w:val="single"/>
        </w:rPr>
        <w:t>Berufsmesse Erfurt</w:t>
      </w:r>
    </w:p>
    <w:p w:rsidR="00D766A3" w:rsidRDefault="00D766A3" w:rsidP="00D766A3">
      <w:pPr>
        <w:pStyle w:val="KeinLeerraum"/>
        <w:rPr>
          <w:u w:val="single"/>
        </w:rPr>
      </w:pPr>
    </w:p>
    <w:p w:rsidR="00D766A3" w:rsidRDefault="00D766A3" w:rsidP="00D766A3">
      <w:pPr>
        <w:pStyle w:val="KeinLeerraum"/>
      </w:pPr>
      <w:r w:rsidRPr="00D766A3">
        <w:t>Am 24.09.2021</w:t>
      </w:r>
      <w:r>
        <w:t xml:space="preserve"> fuhren die neunten Klassen unserer Schule mit dem Bus nach Erfurt zur Berufs</w:t>
      </w:r>
      <w:r w:rsidR="002F1075">
        <w:t>messe. Die begleitenden Lehrer w</w:t>
      </w:r>
      <w:r>
        <w:t>aren</w:t>
      </w:r>
      <w:r w:rsidR="002F1075">
        <w:t xml:space="preserve"> Frau Finger, Herr Holub, Frau </w:t>
      </w:r>
      <w:proofErr w:type="spellStart"/>
      <w:r w:rsidR="002F1075">
        <w:t>C</w:t>
      </w:r>
      <w:r>
        <w:t>reu</w:t>
      </w:r>
      <w:r w:rsidR="002F1075">
        <w:t>tzburg</w:t>
      </w:r>
      <w:proofErr w:type="spellEnd"/>
      <w:r w:rsidR="002F1075">
        <w:t xml:space="preserve"> und</w:t>
      </w:r>
      <w:r>
        <w:t xml:space="preserve"> Frau Günther. </w:t>
      </w:r>
    </w:p>
    <w:p w:rsidR="00E715FA" w:rsidRDefault="00D766A3" w:rsidP="00D766A3">
      <w:pPr>
        <w:pStyle w:val="KeinLeerraum"/>
      </w:pPr>
      <w:r>
        <w:t>Die Berufsmesse bietet jedes Jahr an</w:t>
      </w:r>
      <w:r w:rsidR="002F1075">
        <w:t>,</w:t>
      </w:r>
      <w:r>
        <w:t xml:space="preserve"> Schüler über Berufe und deren Ausbildungsmöglichkeiten zu informieren. Das Gebäude</w:t>
      </w:r>
      <w:r w:rsidR="002F1075">
        <w:t xml:space="preserve"> der Erfurter Stadtwerke</w:t>
      </w:r>
      <w:r>
        <w:t xml:space="preserve"> verfügt über einen Innen- und Außenbereich, wo viele Stände und Workshops zu finden sind.</w:t>
      </w:r>
      <w:r w:rsidR="00E715FA">
        <w:t xml:space="preserve"> Die Schüler müssen dort die verschiedenen Stände besuchen und herausfinden</w:t>
      </w:r>
      <w:r w:rsidR="002F1075">
        <w:t>,</w:t>
      </w:r>
      <w:r w:rsidR="00E715FA">
        <w:t xml:space="preserve"> welche A</w:t>
      </w:r>
      <w:r w:rsidR="002F1075">
        <w:t xml:space="preserve">usbildungsmöglichkeiten </w:t>
      </w:r>
      <w:r w:rsidR="00E715FA">
        <w:t>diese Unternehmen haben. Es muss erfragt werden</w:t>
      </w:r>
      <w:r w:rsidR="002F1075">
        <w:t>,</w:t>
      </w:r>
      <w:r w:rsidR="00E715FA">
        <w:t xml:space="preserve"> welche Voraussetzungen nötig sind (Schulabschluss, evtl. zweite Fremdsprache, </w:t>
      </w:r>
      <w:r w:rsidR="002F1075">
        <w:t xml:space="preserve">weitere </w:t>
      </w:r>
      <w:r w:rsidR="00E715FA">
        <w:t>Kenntnisse…). Einige Stände st</w:t>
      </w:r>
      <w:r w:rsidR="002F1075">
        <w:t>ellen Testfragen an die Schüler. D</w:t>
      </w:r>
      <w:r w:rsidR="00E715FA">
        <w:t>ieses Jahr</w:t>
      </w:r>
      <w:r w:rsidR="002F1075">
        <w:t xml:space="preserve"> behandelte man das Thema Wasser</w:t>
      </w:r>
      <w:r w:rsidR="00E715FA">
        <w:t>. So wurden Fragen gestellt wie</w:t>
      </w:r>
      <w:r w:rsidR="002F1075">
        <w:t>:</w:t>
      </w:r>
      <w:r w:rsidR="00E715FA">
        <w:t xml:space="preserve"> „Wie</w:t>
      </w:r>
      <w:r w:rsidR="00CD6372">
        <w:t xml:space="preserve"> </w:t>
      </w:r>
      <w:r w:rsidR="00E715FA">
        <w:t xml:space="preserve">viel Wasser verbraucht Erfurt täglich?“. </w:t>
      </w:r>
    </w:p>
    <w:p w:rsidR="00E715FA" w:rsidRDefault="00E715FA" w:rsidP="00D766A3">
      <w:pPr>
        <w:pStyle w:val="KeinLeerraum"/>
      </w:pPr>
      <w:r>
        <w:t>Bevor die Schüler zurück nach</w:t>
      </w:r>
      <w:r w:rsidR="002F1075">
        <w:t xml:space="preserve"> H</w:t>
      </w:r>
      <w:r>
        <w:t>ause fuhren, bekamen alle noch Flyer und kleine Geschenke.</w:t>
      </w:r>
    </w:p>
    <w:p w:rsidR="00E715FA" w:rsidRDefault="00E715FA" w:rsidP="00D766A3">
      <w:pPr>
        <w:pStyle w:val="KeinLeerraum"/>
      </w:pPr>
      <w:r>
        <w:t>Unsere Schule besucht die Berufsmesse in Erfurt schon seit einigen Jahren, da die Schüler dort nicht nur über verschieden</w:t>
      </w:r>
      <w:r w:rsidR="002F1075">
        <w:t>e</w:t>
      </w:r>
      <w:r>
        <w:t xml:space="preserve"> Berufe informiert werden, sondern auch die Stadt an sich eine große Rolle spielt. Erfurt bietet nämlich mehr </w:t>
      </w:r>
      <w:r w:rsidR="00AA1EB9">
        <w:t>Ausbildungsmöglichkeiten</w:t>
      </w:r>
      <w:r>
        <w:t xml:space="preserve"> an</w:t>
      </w:r>
      <w:r w:rsidR="002F1075">
        <w:t>,</w:t>
      </w:r>
      <w:r>
        <w:t xml:space="preserve"> als </w:t>
      </w:r>
      <w:r w:rsidR="00AA1EB9">
        <w:t>z.B. der Kyffhäuserkreis. „Wir schauen über den Tellerrand“</w:t>
      </w:r>
      <w:r w:rsidR="002F1075">
        <w:t>.</w:t>
      </w:r>
      <w:r w:rsidR="00AA1EB9">
        <w:t xml:space="preserve"> sagte Frau Finger dazu.</w:t>
      </w:r>
    </w:p>
    <w:p w:rsidR="00AA1EB9" w:rsidRDefault="00AA1EB9" w:rsidP="00D766A3">
      <w:pPr>
        <w:pStyle w:val="KeinLeerraum"/>
      </w:pPr>
      <w:r>
        <w:t>Aber nicht nur unsere Regelschule be</w:t>
      </w:r>
      <w:r w:rsidR="002F1075">
        <w:t>s</w:t>
      </w:r>
      <w:r>
        <w:t xml:space="preserve">ucht die Messe jedes </w:t>
      </w:r>
      <w:proofErr w:type="gramStart"/>
      <w:r>
        <w:t>Jahr ,</w:t>
      </w:r>
      <w:proofErr w:type="gramEnd"/>
      <w:r>
        <w:t xml:space="preserve"> sondern auch viel andere Schulen, da es ein gutes Angebot ist</w:t>
      </w:r>
      <w:r w:rsidR="002F1075">
        <w:t>,</w:t>
      </w:r>
      <w:r>
        <w:t xml:space="preserve"> Schülern weiterzuhelfen und ihnen die Vor- und Nachteile jedes Berufes näher zu bringen.</w:t>
      </w:r>
    </w:p>
    <w:p w:rsidR="00AA1EB9" w:rsidRDefault="00AA1EB9" w:rsidP="00D766A3">
      <w:pPr>
        <w:pStyle w:val="KeinLeerraum"/>
      </w:pPr>
    </w:p>
    <w:p w:rsidR="00AA1EB9" w:rsidRDefault="00AA1EB9" w:rsidP="00D766A3">
      <w:pPr>
        <w:pStyle w:val="KeinLeerraum"/>
      </w:pPr>
      <w:r w:rsidRPr="00AA1EB9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-4729</wp:posOffset>
            </wp:positionV>
            <wp:extent cx="4039738" cy="1731316"/>
            <wp:effectExtent l="0" t="0" r="0" b="2540"/>
            <wp:wrapThrough wrapText="bothSides">
              <wp:wrapPolygon edited="0">
                <wp:start x="0" y="0"/>
                <wp:lineTo x="0" y="21394"/>
                <wp:lineTo x="21495" y="21394"/>
                <wp:lineTo x="2149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738" cy="173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F7E" w:rsidRDefault="00E64F7E"/>
    <w:p w:rsidR="00E64F7E" w:rsidRDefault="00E64F7E"/>
    <w:p w:rsidR="00E64F7E" w:rsidRDefault="00E64F7E"/>
    <w:p w:rsidR="00E64F7E" w:rsidRDefault="00E64F7E">
      <w:r w:rsidRPr="00E64F7E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3254650</wp:posOffset>
            </wp:positionH>
            <wp:positionV relativeFrom="paragraph">
              <wp:posOffset>414522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F7E" w:rsidRDefault="00E64F7E"/>
    <w:p w:rsidR="00E64F7E" w:rsidRDefault="00E64F7E"/>
    <w:p w:rsidR="00E64F7E" w:rsidRDefault="00E64F7E">
      <w:r w:rsidRPr="00E64F7E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163774</wp:posOffset>
            </wp:positionH>
            <wp:positionV relativeFrom="paragraph">
              <wp:posOffset>343099</wp:posOffset>
            </wp:positionV>
            <wp:extent cx="3289111" cy="2178964"/>
            <wp:effectExtent l="0" t="0" r="6985" b="0"/>
            <wp:wrapThrough wrapText="bothSides">
              <wp:wrapPolygon edited="0">
                <wp:start x="0" y="0"/>
                <wp:lineTo x="0" y="21342"/>
                <wp:lineTo x="21521" y="21342"/>
                <wp:lineTo x="21521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111" cy="2178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EB9">
        <w:br w:type="page"/>
      </w:r>
    </w:p>
    <w:p w:rsidR="00AA1EB9" w:rsidRDefault="00616D34" w:rsidP="00D766A3">
      <w:pPr>
        <w:pStyle w:val="KeinLeerraum"/>
      </w:pPr>
      <w:hyperlink r:id="rId7" w:history="1">
        <w:r w:rsidR="00E64F7E" w:rsidRPr="00E64F7E">
          <w:rPr>
            <w:rStyle w:val="Hyperlink"/>
          </w:rPr>
          <w:t>https://www.heinrich-hertz-gymnasium.de/berufsmesse-bei-den-stadtwerken-erfurt/</w:t>
        </w:r>
      </w:hyperlink>
    </w:p>
    <w:p w:rsidR="00E64F7E" w:rsidRDefault="00616D34" w:rsidP="00D766A3">
      <w:pPr>
        <w:pStyle w:val="KeinLeerraum"/>
      </w:pPr>
      <w:hyperlink r:id="rId8" w:history="1">
        <w:r w:rsidR="00E64F7E" w:rsidRPr="00E64F7E">
          <w:rPr>
            <w:rStyle w:val="Hyperlink"/>
          </w:rPr>
          <w:t>https://www.erfurt-tourismus.de/tagungs-veranstaltungsplanung/kongress-und-tagungszentren/messe-und-congresscenter-erfurt</w:t>
        </w:r>
      </w:hyperlink>
    </w:p>
    <w:bookmarkStart w:id="0" w:name="_GoBack"/>
    <w:bookmarkEnd w:id="0"/>
    <w:p w:rsidR="00E64F7E" w:rsidRDefault="00616D34" w:rsidP="00D766A3">
      <w:pPr>
        <w:pStyle w:val="KeinLeerraum"/>
      </w:pPr>
      <w:r>
        <w:fldChar w:fldCharType="begin"/>
      </w:r>
      <w:r w:rsidR="00E64F7E">
        <w:instrText xml:space="preserve"> HYPERLINK "https://www.antennethueringen.de/nachrichten/weniger-besucher-zum-start-der-thueringen-ausstellung-943359.php" </w:instrText>
      </w:r>
      <w:r>
        <w:fldChar w:fldCharType="separate"/>
      </w:r>
      <w:r w:rsidR="00E64F7E" w:rsidRPr="00E64F7E">
        <w:rPr>
          <w:rStyle w:val="Hyperlink"/>
        </w:rPr>
        <w:t>https://www.antennethueringen.de/nachrichten/weniger-besucher-zum-start-der-thueringen-ausstellung-943359.php</w:t>
      </w:r>
      <w:r>
        <w:fldChar w:fldCharType="end"/>
      </w:r>
    </w:p>
    <w:p w:rsidR="00CD6372" w:rsidRDefault="00CD6372" w:rsidP="00D766A3">
      <w:pPr>
        <w:pStyle w:val="KeinLeerraum"/>
      </w:pPr>
    </w:p>
    <w:p w:rsidR="00CD6372" w:rsidRPr="00D766A3" w:rsidRDefault="00CD6372" w:rsidP="00D766A3">
      <w:pPr>
        <w:pStyle w:val="KeinLeerraum"/>
      </w:pPr>
      <w:r>
        <w:t>Sophia Römer</w:t>
      </w:r>
    </w:p>
    <w:sectPr w:rsidR="00CD6372" w:rsidRPr="00D766A3" w:rsidSect="00BE07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766A3"/>
    <w:rsid w:val="002F1075"/>
    <w:rsid w:val="005C3004"/>
    <w:rsid w:val="00616D34"/>
    <w:rsid w:val="00AA1EB9"/>
    <w:rsid w:val="00BE0777"/>
    <w:rsid w:val="00CD6372"/>
    <w:rsid w:val="00D70628"/>
    <w:rsid w:val="00D766A3"/>
    <w:rsid w:val="00E64F7E"/>
    <w:rsid w:val="00E7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7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766A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64F7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64F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furt-tourismus.de/tagungs-veranstaltungsplanung/kongress-und-tagungszentren/messe-und-congresscenter-erfu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inrich-hertz-gymnasium.de/berufsmesse-bei-den-stadtwerken-erfu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Claudia Exner</cp:lastModifiedBy>
  <cp:revision>2</cp:revision>
  <dcterms:created xsi:type="dcterms:W3CDTF">2022-02-03T14:49:00Z</dcterms:created>
  <dcterms:modified xsi:type="dcterms:W3CDTF">2022-02-03T14:49:00Z</dcterms:modified>
</cp:coreProperties>
</file>